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089F" w14:textId="77777777" w:rsidR="005D7A99" w:rsidRPr="005D7A99" w:rsidRDefault="005D7A99" w:rsidP="005D7A99">
      <w:pPr>
        <w:rPr>
          <w:b/>
        </w:rPr>
      </w:pPr>
    </w:p>
    <w:p w14:paraId="26999CF2" w14:textId="77777777" w:rsidR="005D7A99" w:rsidRPr="005D7A99" w:rsidRDefault="005D7A99" w:rsidP="005D7A99"/>
    <w:p w14:paraId="6E26B9F1" w14:textId="77777777" w:rsidR="005D7A99" w:rsidRPr="005D7A99" w:rsidRDefault="005D7A99" w:rsidP="005D7A99">
      <w:pPr>
        <w:jc w:val="center"/>
      </w:pPr>
      <w:r w:rsidRPr="005D7A99">
        <w:drawing>
          <wp:inline distT="0" distB="127000" distL="0" distR="0" wp14:anchorId="3904DE86" wp14:editId="0AD989E2">
            <wp:extent cx="2571750" cy="923925"/>
            <wp:effectExtent l="0" t="0" r="0" b="0"/>
            <wp:docPr id="2" name="image1.png" descr="C:\Users\ksiegowość\AppData\Local\Microsoft\Windows\INetCache\Content.Outlook\ENFNXXDE\Logo pl (3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ksiegowość\AppData\Local\Microsoft\Windows\INetCache\Content.Outlook\ENFNXXDE\Logo pl (3)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B83E12" w14:textId="77777777" w:rsidR="005D7A99" w:rsidRPr="005D7A99" w:rsidRDefault="005D7A99" w:rsidP="005D7A99">
      <w:pPr>
        <w:jc w:val="center"/>
      </w:pPr>
      <w:r w:rsidRPr="005D7A99">
        <w:t>poszukuje osoby na stanowisko:</w:t>
      </w:r>
    </w:p>
    <w:p w14:paraId="5D322B8D" w14:textId="77777777" w:rsidR="005D7A99" w:rsidRPr="005D7A99" w:rsidRDefault="005D7A99" w:rsidP="005D7A99">
      <w:pPr>
        <w:jc w:val="center"/>
      </w:pPr>
    </w:p>
    <w:p w14:paraId="68BDB974" w14:textId="77777777" w:rsidR="005D7A99" w:rsidRPr="005D7A99" w:rsidRDefault="005D7A99" w:rsidP="005D7A99">
      <w:pPr>
        <w:jc w:val="center"/>
        <w:rPr>
          <w:b/>
        </w:rPr>
      </w:pPr>
      <w:r w:rsidRPr="005D7A99">
        <w:rPr>
          <w:b/>
        </w:rPr>
        <w:t>GŁÓWNY KSIĘGOWY</w:t>
      </w:r>
    </w:p>
    <w:p w14:paraId="5180934C" w14:textId="77777777" w:rsidR="005D7A99" w:rsidRPr="005D7A99" w:rsidRDefault="005D7A99" w:rsidP="005D7A99"/>
    <w:p w14:paraId="4C9FA3A0" w14:textId="77777777" w:rsidR="005D7A99" w:rsidRPr="005D7A99" w:rsidRDefault="005D7A99" w:rsidP="005D7A99">
      <w:pPr>
        <w:rPr>
          <w:b/>
          <w:u w:val="single"/>
        </w:rPr>
      </w:pPr>
      <w:r w:rsidRPr="005D7A99">
        <w:rPr>
          <w:b/>
          <w:u w:val="single"/>
        </w:rPr>
        <w:t>Zakres obowiązków:</w:t>
      </w:r>
    </w:p>
    <w:p w14:paraId="235502E0" w14:textId="77777777" w:rsidR="005D7A99" w:rsidRPr="005D7A99" w:rsidRDefault="005D7A99" w:rsidP="005D7A99">
      <w:pPr>
        <w:numPr>
          <w:ilvl w:val="0"/>
          <w:numId w:val="6"/>
        </w:numPr>
      </w:pPr>
      <w:r w:rsidRPr="005D7A99">
        <w:t>prowadzenie zgodnie z obowiązującymi przepisami i zasadami:</w:t>
      </w:r>
    </w:p>
    <w:p w14:paraId="0F5C055F" w14:textId="77777777" w:rsidR="005D7A99" w:rsidRPr="005D7A99" w:rsidRDefault="005D7A99" w:rsidP="005D7A99">
      <w:pPr>
        <w:pStyle w:val="Akapitzlist"/>
        <w:ind w:left="2125"/>
      </w:pPr>
      <w:r w:rsidRPr="005D7A99">
        <w:t>- rachunkowości PWSK,</w:t>
      </w:r>
    </w:p>
    <w:p w14:paraId="5846D79D" w14:textId="77777777" w:rsidR="005D7A99" w:rsidRPr="005D7A99" w:rsidRDefault="005D7A99" w:rsidP="005D7A99">
      <w:pPr>
        <w:pStyle w:val="Akapitzlist"/>
        <w:ind w:left="2125"/>
      </w:pPr>
      <w:r w:rsidRPr="005D7A99">
        <w:t>- gospodarki finansowej PWSK,</w:t>
      </w:r>
    </w:p>
    <w:p w14:paraId="30CA9487" w14:textId="77777777" w:rsidR="005D7A99" w:rsidRPr="005D7A99" w:rsidRDefault="005D7A99" w:rsidP="005D7A99">
      <w:pPr>
        <w:pStyle w:val="Akapitzlist"/>
        <w:ind w:left="2125"/>
      </w:pPr>
      <w:r w:rsidRPr="005D7A99">
        <w:t>- kontroli przestrzegania dyscypliny finansowej,</w:t>
      </w:r>
    </w:p>
    <w:p w14:paraId="66B0C77F" w14:textId="77777777" w:rsidR="005D7A99" w:rsidRPr="005D7A99" w:rsidRDefault="005D7A99" w:rsidP="005D7A99">
      <w:pPr>
        <w:numPr>
          <w:ilvl w:val="0"/>
          <w:numId w:val="6"/>
        </w:numPr>
      </w:pPr>
      <w:r w:rsidRPr="005D7A99">
        <w:t>analiza wykorzystania środków przydzielonych z budżetu gminy i innych będących w dyspozycji instytucji,</w:t>
      </w:r>
    </w:p>
    <w:p w14:paraId="26E245C7" w14:textId="77777777" w:rsidR="005D7A99" w:rsidRPr="005D7A99" w:rsidRDefault="005D7A99" w:rsidP="005D7A99">
      <w:pPr>
        <w:numPr>
          <w:ilvl w:val="0"/>
          <w:numId w:val="6"/>
        </w:numPr>
      </w:pPr>
      <w:r w:rsidRPr="005D7A99">
        <w:t>dokonywanie kontroli przeprowadzonych operacji gospodarczych oraz sprawdzanie prawidłowości i legalności ich udokumentowania,</w:t>
      </w:r>
    </w:p>
    <w:p w14:paraId="519BB9AF" w14:textId="77777777" w:rsidR="005D7A99" w:rsidRPr="005D7A99" w:rsidRDefault="005D7A99" w:rsidP="005D7A99">
      <w:pPr>
        <w:numPr>
          <w:ilvl w:val="0"/>
          <w:numId w:val="6"/>
        </w:numPr>
      </w:pPr>
      <w:r w:rsidRPr="005D7A99">
        <w:t xml:space="preserve">opracowywanie projektów dokumentacji wewnętrznej </w:t>
      </w:r>
      <w:r w:rsidRPr="005D7A99">
        <w:br/>
        <w:t>( zarządzeń, instrukcji) dotyczącej prowadzenia rachunkowości, spraw finansowo – księgowych oraz gospodarki finansowej PWSK,</w:t>
      </w:r>
    </w:p>
    <w:p w14:paraId="5E2F58F9" w14:textId="77777777" w:rsidR="005D7A99" w:rsidRPr="005D7A99" w:rsidRDefault="005D7A99" w:rsidP="005D7A99">
      <w:pPr>
        <w:numPr>
          <w:ilvl w:val="0"/>
          <w:numId w:val="6"/>
        </w:numPr>
      </w:pPr>
      <w:r w:rsidRPr="005D7A99">
        <w:t>sporządzanie sprawozdań finansowych,</w:t>
      </w:r>
    </w:p>
    <w:p w14:paraId="59751F99" w14:textId="77777777" w:rsidR="005D7A99" w:rsidRPr="005D7A99" w:rsidRDefault="005D7A99" w:rsidP="005D7A99">
      <w:pPr>
        <w:numPr>
          <w:ilvl w:val="0"/>
          <w:numId w:val="6"/>
        </w:numPr>
      </w:pPr>
      <w:r w:rsidRPr="005D7A99">
        <w:t>sporządzanie sprawozdań GUS,</w:t>
      </w:r>
    </w:p>
    <w:p w14:paraId="7D4A13EF" w14:textId="77777777" w:rsidR="005D7A99" w:rsidRPr="005D7A99" w:rsidRDefault="005D7A99" w:rsidP="005D7A99">
      <w:pPr>
        <w:numPr>
          <w:ilvl w:val="0"/>
          <w:numId w:val="6"/>
        </w:numPr>
      </w:pPr>
      <w:r w:rsidRPr="005D7A99">
        <w:t>sporządzanie sprawozdań Rb,</w:t>
      </w:r>
    </w:p>
    <w:p w14:paraId="1DEBB27C" w14:textId="77777777" w:rsidR="005D7A99" w:rsidRPr="005D7A99" w:rsidRDefault="005D7A99" w:rsidP="005D7A99">
      <w:pPr>
        <w:numPr>
          <w:ilvl w:val="0"/>
          <w:numId w:val="6"/>
        </w:numPr>
      </w:pPr>
      <w:r w:rsidRPr="005D7A99">
        <w:t>opracowywanie planów finansowych oraz informacji o przebiegu wykonania planu finansowego,</w:t>
      </w:r>
    </w:p>
    <w:p w14:paraId="762AFFDB" w14:textId="77777777" w:rsidR="005D7A99" w:rsidRPr="005D7A99" w:rsidRDefault="005D7A99" w:rsidP="005D7A99">
      <w:pPr>
        <w:numPr>
          <w:ilvl w:val="0"/>
          <w:numId w:val="6"/>
        </w:numPr>
      </w:pPr>
      <w:r w:rsidRPr="005D7A99">
        <w:t>sporządzanie informacji o stanie mienia instytucji kultury,</w:t>
      </w:r>
    </w:p>
    <w:p w14:paraId="6AA67954" w14:textId="77777777" w:rsidR="005D7A99" w:rsidRPr="005D7A99" w:rsidRDefault="005D7A99" w:rsidP="005D7A99">
      <w:pPr>
        <w:numPr>
          <w:ilvl w:val="0"/>
          <w:numId w:val="6"/>
        </w:numPr>
      </w:pPr>
      <w:r w:rsidRPr="005D7A99">
        <w:t xml:space="preserve">prowadzenie ewidencji środków trwałych, środków pieniężnych w kasie, stanów magazynowych, </w:t>
      </w:r>
    </w:p>
    <w:p w14:paraId="0F8986A0" w14:textId="77777777" w:rsidR="005D7A99" w:rsidRPr="005D7A99" w:rsidRDefault="005D7A99" w:rsidP="005D7A99">
      <w:pPr>
        <w:numPr>
          <w:ilvl w:val="0"/>
          <w:numId w:val="6"/>
        </w:numPr>
      </w:pPr>
      <w:r w:rsidRPr="005D7A99">
        <w:t>przeprowadzanie inwentaryzacji zgodnie z obowiązującymi terminami i wymogami, weryfikowanie z ewidencją księgową danych wynikających z inwentaryzacji majątku PWSK,</w:t>
      </w:r>
    </w:p>
    <w:p w14:paraId="29FE6C50" w14:textId="77777777" w:rsidR="005D7A99" w:rsidRPr="005D7A99" w:rsidRDefault="005D7A99" w:rsidP="005D7A99">
      <w:pPr>
        <w:numPr>
          <w:ilvl w:val="0"/>
          <w:numId w:val="6"/>
        </w:numPr>
      </w:pPr>
      <w:r w:rsidRPr="005D7A99">
        <w:t>ustalanie i terminowa ( wspólnie ze Specjalistą ds. kadr i płac) realizacja wypłat wynagrodzeń, honorariów i innych świadczeń pracowniczych oraz ewidencja dokonanych wypłat,</w:t>
      </w:r>
    </w:p>
    <w:p w14:paraId="208DF7C8" w14:textId="77777777" w:rsidR="005D7A99" w:rsidRPr="005D7A99" w:rsidRDefault="005D7A99" w:rsidP="005D7A99">
      <w:pPr>
        <w:numPr>
          <w:ilvl w:val="0"/>
          <w:numId w:val="6"/>
        </w:numPr>
      </w:pPr>
      <w:r w:rsidRPr="005D7A99">
        <w:lastRenderedPageBreak/>
        <w:t>regulowanie obligatoryjnych należności do organów podatkowych i innych instytucji w wysokościach i terminach wynikających z obowiązujących przepisów,</w:t>
      </w:r>
    </w:p>
    <w:p w14:paraId="01676869" w14:textId="77777777" w:rsidR="005D7A99" w:rsidRPr="005D7A99" w:rsidRDefault="005D7A99" w:rsidP="005D7A99">
      <w:pPr>
        <w:numPr>
          <w:ilvl w:val="0"/>
          <w:numId w:val="6"/>
        </w:numPr>
      </w:pPr>
      <w:r w:rsidRPr="005D7A99">
        <w:t xml:space="preserve">organizowanie i prowadzenie obowiązującej ewidencji </w:t>
      </w:r>
      <w:r w:rsidRPr="005D7A99">
        <w:br/>
        <w:t>w zakresie rozliczeń z bankiem, sporządzanie i przekazywanie przelewów bankowych, przekazów pieniężnych i innych dokumentów obrotu pieniężnego,</w:t>
      </w:r>
    </w:p>
    <w:p w14:paraId="771D32D2" w14:textId="77777777" w:rsidR="005D7A99" w:rsidRPr="005D7A99" w:rsidRDefault="005D7A99" w:rsidP="005D7A99">
      <w:pPr>
        <w:numPr>
          <w:ilvl w:val="0"/>
          <w:numId w:val="6"/>
        </w:numPr>
      </w:pPr>
      <w:r w:rsidRPr="005D7A99">
        <w:t>fakturowanie usług świadczonych przez PWSK,</w:t>
      </w:r>
    </w:p>
    <w:p w14:paraId="3633A8B6" w14:textId="77777777" w:rsidR="005D7A99" w:rsidRPr="005D7A99" w:rsidRDefault="005D7A99" w:rsidP="005D7A99">
      <w:pPr>
        <w:numPr>
          <w:ilvl w:val="0"/>
          <w:numId w:val="6"/>
        </w:numPr>
      </w:pPr>
      <w:r w:rsidRPr="005D7A99">
        <w:t>należyte przechowywanie i zabezpieczanie dokumentów księgowych, ksiąg rachunkowych i sprawozdań finansowych,</w:t>
      </w:r>
    </w:p>
    <w:p w14:paraId="76DC2E3F" w14:textId="77777777" w:rsidR="005D7A99" w:rsidRPr="005D7A99" w:rsidRDefault="005D7A99" w:rsidP="005D7A99">
      <w:pPr>
        <w:numPr>
          <w:ilvl w:val="0"/>
          <w:numId w:val="6"/>
        </w:numPr>
      </w:pPr>
      <w:r w:rsidRPr="005D7A99">
        <w:t>prowadzenie rejestru VAT i sporządzanie deklaracji VAT,</w:t>
      </w:r>
    </w:p>
    <w:p w14:paraId="77E728CF" w14:textId="77777777" w:rsidR="005D7A99" w:rsidRPr="005D7A99" w:rsidRDefault="005D7A99" w:rsidP="005D7A99">
      <w:pPr>
        <w:numPr>
          <w:ilvl w:val="0"/>
          <w:numId w:val="6"/>
        </w:numPr>
      </w:pPr>
      <w:r w:rsidRPr="005D7A99">
        <w:t xml:space="preserve">zapewnienie prawidłowości rozliczeń, w tym m.in. w zakresie dotacji podmiotowej oraz celowych. </w:t>
      </w:r>
    </w:p>
    <w:p w14:paraId="7A158C33" w14:textId="77777777" w:rsidR="005D7A99" w:rsidRPr="005D7A99" w:rsidRDefault="005D7A99" w:rsidP="005D7A99"/>
    <w:p w14:paraId="27B07C3C" w14:textId="77777777" w:rsidR="005D7A99" w:rsidRPr="005D7A99" w:rsidRDefault="005D7A99" w:rsidP="005D7A99"/>
    <w:p w14:paraId="389ADF71" w14:textId="77777777" w:rsidR="005D7A99" w:rsidRPr="005D7A99" w:rsidRDefault="005D7A99" w:rsidP="005D7A99"/>
    <w:p w14:paraId="287ABD21" w14:textId="77777777" w:rsidR="005D7A99" w:rsidRPr="005D7A99" w:rsidRDefault="005D7A99" w:rsidP="005D7A99"/>
    <w:p w14:paraId="07B674FB" w14:textId="77777777" w:rsidR="005D7A99" w:rsidRPr="005D7A99" w:rsidRDefault="005D7A99" w:rsidP="005D7A99"/>
    <w:p w14:paraId="7DB27A6D" w14:textId="77777777" w:rsidR="005D7A99" w:rsidRPr="005D7A99" w:rsidRDefault="005D7A99" w:rsidP="005D7A99">
      <w:pPr>
        <w:rPr>
          <w:b/>
          <w:u w:val="single"/>
        </w:rPr>
      </w:pPr>
      <w:r w:rsidRPr="005D7A99">
        <w:rPr>
          <w:b/>
          <w:u w:val="single"/>
        </w:rPr>
        <w:t>Oferujemy:</w:t>
      </w:r>
    </w:p>
    <w:p w14:paraId="430F9F1C" w14:textId="77777777" w:rsidR="005D7A99" w:rsidRPr="005D7A99" w:rsidRDefault="005D7A99" w:rsidP="005D7A99">
      <w:pPr>
        <w:numPr>
          <w:ilvl w:val="0"/>
          <w:numId w:val="6"/>
        </w:numPr>
      </w:pPr>
      <w:r w:rsidRPr="005D7A99">
        <w:t>stabilne zatrudnienie,</w:t>
      </w:r>
    </w:p>
    <w:p w14:paraId="4957C439" w14:textId="77777777" w:rsidR="005D7A99" w:rsidRPr="005D7A99" w:rsidRDefault="005D7A99" w:rsidP="005D7A99">
      <w:pPr>
        <w:numPr>
          <w:ilvl w:val="0"/>
          <w:numId w:val="6"/>
        </w:numPr>
      </w:pPr>
      <w:r w:rsidRPr="005D7A99">
        <w:t>pracę na terenie Największej Atrakcji Turystycznej Aglomeracji Wałbrzyskiej,</w:t>
      </w:r>
    </w:p>
    <w:p w14:paraId="470F8A62" w14:textId="77777777" w:rsidR="005D7A99" w:rsidRPr="005D7A99" w:rsidRDefault="005D7A99" w:rsidP="005D7A99">
      <w:pPr>
        <w:numPr>
          <w:ilvl w:val="0"/>
          <w:numId w:val="6"/>
        </w:numPr>
      </w:pPr>
      <w:r w:rsidRPr="005D7A99">
        <w:t>pracę w młodym, energicznym zespole,</w:t>
      </w:r>
    </w:p>
    <w:p w14:paraId="3A3CBCF9" w14:textId="77777777" w:rsidR="005D7A99" w:rsidRPr="005D7A99" w:rsidRDefault="005D7A99" w:rsidP="005D7A99">
      <w:pPr>
        <w:numPr>
          <w:ilvl w:val="0"/>
          <w:numId w:val="6"/>
        </w:numPr>
      </w:pPr>
      <w:r w:rsidRPr="005D7A99">
        <w:t xml:space="preserve">możliwość uczestniczenia w najważniejszych wydarzeniach </w:t>
      </w:r>
      <w:r w:rsidRPr="005D7A99">
        <w:br/>
        <w:t>w regionie.</w:t>
      </w:r>
    </w:p>
    <w:p w14:paraId="472A8176" w14:textId="77777777" w:rsidR="005D7A99" w:rsidRPr="005D7A99" w:rsidRDefault="005D7A99" w:rsidP="005D7A99"/>
    <w:p w14:paraId="44B56003" w14:textId="77777777" w:rsidR="005D7A99" w:rsidRPr="005D7A99" w:rsidRDefault="005D7A99" w:rsidP="005D7A99"/>
    <w:p w14:paraId="7D312C40" w14:textId="77777777" w:rsidR="005D7A99" w:rsidRPr="005D7A99" w:rsidRDefault="005D7A99" w:rsidP="005D7A99">
      <w:r w:rsidRPr="005D7A99">
        <w:rPr>
          <w:b/>
          <w:u w:val="single"/>
        </w:rPr>
        <w:t>Niezbędne wymagania związane ze stanowiskiem:</w:t>
      </w:r>
    </w:p>
    <w:p w14:paraId="627B994C" w14:textId="77777777" w:rsidR="005D7A99" w:rsidRPr="005D7A99" w:rsidRDefault="005D7A99" w:rsidP="005D7A99">
      <w:r w:rsidRPr="005D7A99">
        <w:rPr>
          <w:b/>
        </w:rPr>
        <w:t xml:space="preserve">Kandydat powinien spełniać, zgodnie z art. 54 ustawy z dnia 27 sierpnia 2009 r. o finansach publicznych (Dz. U. z 2021 r. poz. 305  z </w:t>
      </w:r>
      <w:proofErr w:type="spellStart"/>
      <w:r w:rsidRPr="005D7A99">
        <w:rPr>
          <w:b/>
        </w:rPr>
        <w:t>późn</w:t>
      </w:r>
      <w:proofErr w:type="spellEnd"/>
      <w:r w:rsidRPr="005D7A99">
        <w:rPr>
          <w:b/>
        </w:rPr>
        <w:t>. zm. ), następujące wymagania:</w:t>
      </w:r>
    </w:p>
    <w:p w14:paraId="3AB4D0CD" w14:textId="77777777" w:rsidR="005D7A99" w:rsidRPr="005D7A99" w:rsidRDefault="005D7A99" w:rsidP="005D7A99">
      <w:pPr>
        <w:numPr>
          <w:ilvl w:val="0"/>
          <w:numId w:val="1"/>
        </w:numPr>
      </w:pPr>
      <w:r w:rsidRPr="005D7A99">
        <w:t>Posiadać obywatelstwo państwa członkowskiego Unii Europejskiej, Konfederacji Szwajcarskiej lub państwa członkowskiego Europejskiego Porozumienia o wolnym Handlu (EFTA).</w:t>
      </w:r>
    </w:p>
    <w:p w14:paraId="45BB1A4B" w14:textId="77777777" w:rsidR="005D7A99" w:rsidRPr="005D7A99" w:rsidRDefault="005D7A99" w:rsidP="005D7A99">
      <w:pPr>
        <w:numPr>
          <w:ilvl w:val="0"/>
          <w:numId w:val="1"/>
        </w:numPr>
      </w:pPr>
      <w:r w:rsidRPr="005D7A99">
        <w:t>Znać język polski w mowie i piśmie w zakresie koniecznym do wykonywania obowiązków głównego księgowego.</w:t>
      </w:r>
    </w:p>
    <w:p w14:paraId="35EC9693" w14:textId="77777777" w:rsidR="005D7A99" w:rsidRPr="005D7A99" w:rsidRDefault="005D7A99" w:rsidP="005D7A99">
      <w:pPr>
        <w:numPr>
          <w:ilvl w:val="0"/>
          <w:numId w:val="1"/>
        </w:numPr>
      </w:pPr>
      <w:r w:rsidRPr="005D7A99">
        <w:t>Posiadać pełną zdolność do czynności prawnych i korzystać z pełni praw publicznych.</w:t>
      </w:r>
    </w:p>
    <w:p w14:paraId="50594B62" w14:textId="77777777" w:rsidR="005D7A99" w:rsidRPr="005D7A99" w:rsidRDefault="005D7A99" w:rsidP="005D7A99">
      <w:pPr>
        <w:numPr>
          <w:ilvl w:val="0"/>
          <w:numId w:val="1"/>
        </w:numPr>
      </w:pPr>
      <w:r w:rsidRPr="005D7A99">
        <w:lastRenderedPageBreak/>
        <w:t xml:space="preserve">Kandydat nie był skazany prawomocnym wyrokiem sądu za przestępstwo ścigane </w:t>
      </w:r>
      <w:r w:rsidRPr="005D7A99">
        <w:br/>
        <w:t>z oskarżenia publicznego lub umyślne przestępstwo skarbowe oraz za przestępstwa: przeciwko mieniu, przeciwko obrotowi gospodarczemu, przeciwko działalności instytucji państwowych oraz samorządu terytorialnego, przeciwko wiarygodności dokumentów lub za przestępstwo skarbowe.</w:t>
      </w:r>
    </w:p>
    <w:p w14:paraId="0CADE178" w14:textId="77777777" w:rsidR="005D7A99" w:rsidRPr="005D7A99" w:rsidRDefault="005D7A99" w:rsidP="005D7A99">
      <w:r w:rsidRPr="005D7A99">
        <w:rPr>
          <w:b/>
          <w:u w:val="single"/>
        </w:rPr>
        <w:t>Kandydat spełnia jeden z poniższych warunków:</w:t>
      </w:r>
    </w:p>
    <w:p w14:paraId="05AF7D88" w14:textId="77777777" w:rsidR="005D7A99" w:rsidRPr="005D7A99" w:rsidRDefault="005D7A99" w:rsidP="005D7A99">
      <w:pPr>
        <w:numPr>
          <w:ilvl w:val="0"/>
          <w:numId w:val="2"/>
        </w:numPr>
      </w:pPr>
      <w:r w:rsidRPr="005D7A99">
        <w:t>Ukończył ekonomiczne jednolite studia magisterskie, ekonomiczne wyższe studia zawodowe, uzupełniające ekonomiczne studia magisterskie lub ekonomiczne studia podyplomowe i posiada co najmniej 3-letnia praktykę w księgowości,</w:t>
      </w:r>
    </w:p>
    <w:p w14:paraId="386F8214" w14:textId="77777777" w:rsidR="005D7A99" w:rsidRPr="005D7A99" w:rsidRDefault="005D7A99" w:rsidP="005D7A99">
      <w:pPr>
        <w:numPr>
          <w:ilvl w:val="0"/>
          <w:numId w:val="2"/>
        </w:numPr>
      </w:pPr>
      <w:r w:rsidRPr="005D7A99">
        <w:t>Ukończył średnią, policealną lub pomaturalną szkołę ekonomiczną i posiada co najmniej 6-letnią praktykę w księgowości,</w:t>
      </w:r>
    </w:p>
    <w:p w14:paraId="28DE1188" w14:textId="77777777" w:rsidR="005D7A99" w:rsidRPr="005D7A99" w:rsidRDefault="005D7A99" w:rsidP="005D7A99">
      <w:pPr>
        <w:numPr>
          <w:ilvl w:val="0"/>
          <w:numId w:val="2"/>
        </w:numPr>
      </w:pPr>
      <w:r w:rsidRPr="005D7A99">
        <w:t>Jest wpisany do rejestru biegłych rewidentów na podstawie odrębnych przepisów</w:t>
      </w:r>
    </w:p>
    <w:p w14:paraId="6A536732" w14:textId="77777777" w:rsidR="005D7A99" w:rsidRPr="005D7A99" w:rsidRDefault="005D7A99" w:rsidP="005D7A99">
      <w:pPr>
        <w:numPr>
          <w:ilvl w:val="0"/>
          <w:numId w:val="2"/>
        </w:numPr>
      </w:pPr>
      <w:r w:rsidRPr="005D7A99"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14:paraId="1CAACC5F" w14:textId="77777777" w:rsidR="005D7A99" w:rsidRPr="005D7A99" w:rsidRDefault="005D7A99" w:rsidP="005D7A99">
      <w:r w:rsidRPr="005D7A99">
        <w:rPr>
          <w:b/>
          <w:u w:val="single"/>
        </w:rPr>
        <w:t>Wymagania dodatkowe związane z zatrudnieniem na stanowisko, na które przeprowadzany jest konkurs:</w:t>
      </w:r>
    </w:p>
    <w:p w14:paraId="5F6F1EDE" w14:textId="77777777" w:rsidR="005D7A99" w:rsidRPr="005D7A99" w:rsidRDefault="005D7A99" w:rsidP="005D7A99">
      <w:pPr>
        <w:numPr>
          <w:ilvl w:val="0"/>
          <w:numId w:val="4"/>
        </w:numPr>
      </w:pPr>
      <w:r w:rsidRPr="005D7A99">
        <w:t>Umiejętność obsługi komputera, programów księgowych (SYMFONIA:  Finanse i księgowość, Środki trwałe) oraz sprzętu biurowego.</w:t>
      </w:r>
    </w:p>
    <w:p w14:paraId="450019FE" w14:textId="77777777" w:rsidR="005D7A99" w:rsidRPr="005D7A99" w:rsidRDefault="005D7A99" w:rsidP="005D7A99">
      <w:pPr>
        <w:numPr>
          <w:ilvl w:val="0"/>
          <w:numId w:val="4"/>
        </w:numPr>
      </w:pPr>
      <w:r w:rsidRPr="005D7A99">
        <w:t>Znajomość gospodarki finansowej instytucji kultury, dyscypliny finansów publicznych.                   </w:t>
      </w:r>
    </w:p>
    <w:p w14:paraId="2FF1FBF7" w14:textId="77777777" w:rsidR="005D7A99" w:rsidRPr="005D7A99" w:rsidRDefault="005D7A99" w:rsidP="005D7A99">
      <w:pPr>
        <w:numPr>
          <w:ilvl w:val="0"/>
          <w:numId w:val="4"/>
        </w:numPr>
      </w:pPr>
      <w:r w:rsidRPr="005D7A99">
        <w:t>Znajomość przepisów z zakresu ubezpieczeń społecznych i prawa podatkowego.</w:t>
      </w:r>
    </w:p>
    <w:p w14:paraId="715C12A3" w14:textId="77777777" w:rsidR="005D7A99" w:rsidRPr="005D7A99" w:rsidRDefault="005D7A99" w:rsidP="005D7A99">
      <w:pPr>
        <w:numPr>
          <w:ilvl w:val="0"/>
          <w:numId w:val="4"/>
        </w:numPr>
      </w:pPr>
      <w:r w:rsidRPr="005D7A99">
        <w:t>Umiejętność pracy w zespole, odpowiedzialność, sumienność i rzetelność, dobra organizacja czasu pracy.</w:t>
      </w:r>
    </w:p>
    <w:p w14:paraId="7443E43C" w14:textId="77777777" w:rsidR="005D7A99" w:rsidRPr="005D7A99" w:rsidRDefault="005D7A99" w:rsidP="005D7A99">
      <w:pPr>
        <w:numPr>
          <w:ilvl w:val="0"/>
          <w:numId w:val="4"/>
        </w:numPr>
      </w:pPr>
      <w:r w:rsidRPr="005D7A99">
        <w:t>Stan zdrowia pozwalający na zatrudnienie na powyższym stanowisku.</w:t>
      </w:r>
    </w:p>
    <w:p w14:paraId="6B97B6B9" w14:textId="77777777" w:rsidR="005D7A99" w:rsidRPr="005D7A99" w:rsidRDefault="005D7A99" w:rsidP="005D7A99">
      <w:pPr>
        <w:numPr>
          <w:ilvl w:val="0"/>
          <w:numId w:val="4"/>
        </w:numPr>
      </w:pPr>
      <w:r w:rsidRPr="005D7A99">
        <w:t>Znajomość ustawy o rachunkowości, o finansach publicznych, prawo zamówień publicznych, o organizowaniu i prowadzeniu działalności kulturalnej, kodeks pracy.</w:t>
      </w:r>
    </w:p>
    <w:p w14:paraId="3649CAD3" w14:textId="77777777" w:rsidR="005D7A99" w:rsidRPr="005D7A99" w:rsidRDefault="005D7A99" w:rsidP="005D7A99">
      <w:pPr>
        <w:rPr>
          <w:b/>
          <w:u w:val="single"/>
        </w:rPr>
      </w:pPr>
    </w:p>
    <w:p w14:paraId="47F6BE9E" w14:textId="77777777" w:rsidR="005D7A99" w:rsidRPr="005D7A99" w:rsidRDefault="005D7A99" w:rsidP="005D7A99">
      <w:pPr>
        <w:rPr>
          <w:b/>
          <w:u w:val="single"/>
        </w:rPr>
      </w:pPr>
      <w:r w:rsidRPr="005D7A99">
        <w:rPr>
          <w:b/>
          <w:u w:val="single"/>
        </w:rPr>
        <w:t>Wymagane dokumenty:</w:t>
      </w:r>
    </w:p>
    <w:p w14:paraId="5FFB958E" w14:textId="77777777" w:rsidR="005D7A99" w:rsidRPr="005D7A99" w:rsidRDefault="005D7A99" w:rsidP="005D7A99">
      <w:pPr>
        <w:numPr>
          <w:ilvl w:val="0"/>
          <w:numId w:val="5"/>
        </w:numPr>
      </w:pPr>
      <w:r w:rsidRPr="005D7A99">
        <w:t>CV,</w:t>
      </w:r>
    </w:p>
    <w:p w14:paraId="51A5407A" w14:textId="77777777" w:rsidR="005D7A99" w:rsidRPr="005D7A99" w:rsidRDefault="005D7A99" w:rsidP="005D7A99">
      <w:pPr>
        <w:numPr>
          <w:ilvl w:val="0"/>
          <w:numId w:val="5"/>
        </w:numPr>
      </w:pPr>
      <w:r w:rsidRPr="005D7A99">
        <w:t>List motywacyjny,</w:t>
      </w:r>
    </w:p>
    <w:p w14:paraId="4BA764A2" w14:textId="77777777" w:rsidR="005D7A99" w:rsidRPr="005D7A99" w:rsidRDefault="005D7A99" w:rsidP="005D7A99">
      <w:pPr>
        <w:numPr>
          <w:ilvl w:val="0"/>
          <w:numId w:val="5"/>
        </w:numPr>
      </w:pPr>
      <w:r w:rsidRPr="005D7A99">
        <w:t>Aktualne zaświadczenie o niekaralności z krajowego Rejestru Karnego</w:t>
      </w:r>
    </w:p>
    <w:p w14:paraId="6FCC6C4C" w14:textId="77777777" w:rsidR="005D7A99" w:rsidRPr="005D7A99" w:rsidRDefault="005D7A99" w:rsidP="005D7A99">
      <w:r w:rsidRPr="005D7A99">
        <w:t xml:space="preserve">Oferty prosimy nadsyłać na adres </w:t>
      </w:r>
      <w:r w:rsidRPr="005D7A99">
        <w:rPr>
          <w:b/>
        </w:rPr>
        <w:t>kadry@starakopalnia.pl</w:t>
      </w:r>
      <w:r w:rsidRPr="005D7A99">
        <w:t xml:space="preserve"> lub pocztą na adres Stara Kopalnia Centrum Nauki i Sztuki, ul. Wysockiego 29, 58-304 Wałbrzych, w terminie do </w:t>
      </w:r>
      <w:r w:rsidRPr="005D7A99">
        <w:rPr>
          <w:b/>
        </w:rPr>
        <w:t>13.10.2021r.</w:t>
      </w:r>
      <w:r w:rsidRPr="005D7A99">
        <w:t xml:space="preserve">  - decyduje data wpływu aplikacji na wskazany adres.  </w:t>
      </w:r>
    </w:p>
    <w:p w14:paraId="10638A76" w14:textId="77777777" w:rsidR="005D7A99" w:rsidRPr="005D7A99" w:rsidRDefault="005D7A99" w:rsidP="005D7A99">
      <w:pPr>
        <w:rPr>
          <w:b/>
        </w:rPr>
      </w:pPr>
      <w:r w:rsidRPr="005D7A99">
        <w:rPr>
          <w:b/>
        </w:rPr>
        <w:t xml:space="preserve">Uprzejmie informujemy, że skontaktujemy się tylko z wybranymi kandydatami. </w:t>
      </w:r>
    </w:p>
    <w:p w14:paraId="55C3853E" w14:textId="77777777" w:rsidR="005D7A99" w:rsidRPr="005D7A99" w:rsidRDefault="005D7A99" w:rsidP="005D7A99">
      <w:r w:rsidRPr="005D7A99">
        <w:rPr>
          <w:b/>
        </w:rPr>
        <w:lastRenderedPageBreak/>
        <w:t>Prosimy o dołączenie podpisanej klauzuli:</w:t>
      </w:r>
      <w:r w:rsidRPr="005D7A99">
        <w:rPr>
          <w:i/>
        </w:rPr>
        <w:t xml:space="preserve"> </w:t>
      </w:r>
      <w:r w:rsidRPr="005D7A99">
        <w:t>„Wyrażam zgodę na przetwarzanie moich danych osobowych zawartych w ofercie pracy dla potrzeb rekrutacji, zgodnie z ustawą z dnia 10 maja 2018 r. o ochronie danych osobowych (Dz.U. 2018, poz. 1000), oraz Rozporządzeniem Parlamentu Europejskiego i Rady (UE) 2016/679                  z dnia 27 kwietnia 2016 r. w sprawie ochrony osób fizycznych w związku z przetwarzaniem danych osobowych               i w sprawie swobodnego przepływu takich danych oraz uchylenia dyrektywy 95/46/WE (ogólne rozporządzenie o ochronie danych Dz.U.UE.I.2016.119.1).”</w:t>
      </w:r>
    </w:p>
    <w:p w14:paraId="48DB7417" w14:textId="77777777" w:rsidR="005D7A99" w:rsidRPr="005D7A99" w:rsidRDefault="005D7A99" w:rsidP="005D7A99"/>
    <w:p w14:paraId="260164A8" w14:textId="77777777" w:rsidR="005D7A99" w:rsidRPr="005D7A99" w:rsidRDefault="005D7A99" w:rsidP="005D7A99">
      <w:r w:rsidRPr="005D7A99">
        <w:rPr>
          <w:b/>
        </w:rPr>
        <w:t xml:space="preserve">SZCZEGÓŁOWE INFORMACJE DOTYCZĄCE PRZETWARZANIA </w:t>
      </w:r>
      <w:r w:rsidRPr="005D7A99">
        <w:rPr>
          <w:b/>
        </w:rPr>
        <w:br/>
        <w:t>TWOICH DANYCH OSOBOWYCH PRZEZ PARK WIELOKULTUROWY</w:t>
      </w:r>
      <w:r w:rsidRPr="005D7A99">
        <w:rPr>
          <w:b/>
        </w:rPr>
        <w:br/>
        <w:t>STARA KOPALNIA W WAŁBRZYCHU</w:t>
      </w:r>
    </w:p>
    <w:p w14:paraId="1E7F53C1" w14:textId="77777777" w:rsidR="005D7A99" w:rsidRPr="005D7A99" w:rsidRDefault="005D7A99" w:rsidP="005D7A99"/>
    <w:p w14:paraId="15BCDAF9" w14:textId="77777777" w:rsidR="005D7A99" w:rsidRPr="005D7A99" w:rsidRDefault="005D7A99" w:rsidP="005D7A99">
      <w:r w:rsidRPr="005D7A99">
        <w:t>Niniejszą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tbl>
      <w:tblPr>
        <w:tblW w:w="1062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520"/>
        <w:gridCol w:w="8100"/>
      </w:tblGrid>
      <w:tr w:rsidR="005D7A99" w:rsidRPr="005D7A99" w14:paraId="018D4BB5" w14:textId="77777777" w:rsidTr="008F340D">
        <w:trPr>
          <w:trHeight w:val="280"/>
        </w:trPr>
        <w:tc>
          <w:tcPr>
            <w:tcW w:w="10620" w:type="dxa"/>
            <w:gridSpan w:val="2"/>
            <w:vAlign w:val="center"/>
          </w:tcPr>
          <w:p w14:paraId="09293D5B" w14:textId="77777777" w:rsidR="005D7A99" w:rsidRPr="005D7A99" w:rsidRDefault="005D7A99" w:rsidP="005D7A99">
            <w:r w:rsidRPr="005D7A99">
              <w:rPr>
                <w:b/>
              </w:rPr>
              <w:t>Informacje podstawowe dotyczące przetwarzania Twoich danych osobowych</w:t>
            </w:r>
          </w:p>
          <w:p w14:paraId="0E2376B2" w14:textId="77777777" w:rsidR="005D7A99" w:rsidRPr="005D7A99" w:rsidRDefault="005D7A99" w:rsidP="005D7A99"/>
        </w:tc>
      </w:tr>
      <w:tr w:rsidR="005D7A99" w:rsidRPr="005D7A99" w14:paraId="31213C4C" w14:textId="77777777" w:rsidTr="008F340D">
        <w:tc>
          <w:tcPr>
            <w:tcW w:w="2520" w:type="dxa"/>
          </w:tcPr>
          <w:p w14:paraId="249E0558" w14:textId="77777777" w:rsidR="005D7A99" w:rsidRPr="005D7A99" w:rsidRDefault="005D7A99" w:rsidP="005D7A99">
            <w:r w:rsidRPr="005D7A99">
              <w:rPr>
                <w:b/>
              </w:rPr>
              <w:t>Administrator Danych Osobowych (ADO)</w:t>
            </w:r>
          </w:p>
          <w:p w14:paraId="5D3FC959" w14:textId="77777777" w:rsidR="005D7A99" w:rsidRPr="005D7A99" w:rsidRDefault="005D7A99" w:rsidP="005D7A99"/>
        </w:tc>
        <w:tc>
          <w:tcPr>
            <w:tcW w:w="8100" w:type="dxa"/>
          </w:tcPr>
          <w:p w14:paraId="731C5281" w14:textId="77777777" w:rsidR="005D7A99" w:rsidRPr="005D7A99" w:rsidRDefault="005D7A99" w:rsidP="005D7A99">
            <w:r w:rsidRPr="005D7A99">
              <w:t>Administratorem Twoich danych osobowych jest Park Wielokulturowy– Stara Kopalnia w Wałbrzychu.</w:t>
            </w:r>
          </w:p>
          <w:p w14:paraId="20960811" w14:textId="77777777" w:rsidR="005D7A99" w:rsidRPr="005D7A99" w:rsidRDefault="005D7A99" w:rsidP="005D7A99">
            <w:r w:rsidRPr="005D7A99">
              <w:t>Możesz się z nami skontaktować w następujący sposób:</w:t>
            </w:r>
          </w:p>
          <w:p w14:paraId="36C0288D" w14:textId="77777777" w:rsidR="005D7A99" w:rsidRPr="005D7A99" w:rsidRDefault="005D7A99" w:rsidP="005D7A99">
            <w:pPr>
              <w:numPr>
                <w:ilvl w:val="0"/>
                <w:numId w:val="3"/>
              </w:numPr>
            </w:pPr>
            <w:r w:rsidRPr="005D7A99">
              <w:t>listownie na adres: ul. Wysockiego 29, 58-304 Wałbrzych</w:t>
            </w:r>
          </w:p>
          <w:p w14:paraId="04E081CB" w14:textId="77777777" w:rsidR="005D7A99" w:rsidRPr="005D7A99" w:rsidRDefault="005D7A99" w:rsidP="005D7A99">
            <w:pPr>
              <w:numPr>
                <w:ilvl w:val="0"/>
                <w:numId w:val="3"/>
              </w:numPr>
            </w:pPr>
            <w:r w:rsidRPr="005D7A99">
              <w:t xml:space="preserve">przez e-mail: </w:t>
            </w:r>
            <w:hyperlink r:id="rId6">
              <w:r w:rsidRPr="005D7A99">
                <w:rPr>
                  <w:rStyle w:val="Hipercze"/>
                </w:rPr>
                <w:t>sekretariat@starakopalnia.pl</w:t>
              </w:r>
            </w:hyperlink>
          </w:p>
          <w:p w14:paraId="33DFF0AF" w14:textId="77777777" w:rsidR="005D7A99" w:rsidRPr="005D7A99" w:rsidRDefault="005D7A99" w:rsidP="005D7A99">
            <w:pPr>
              <w:numPr>
                <w:ilvl w:val="0"/>
                <w:numId w:val="3"/>
              </w:numPr>
            </w:pPr>
            <w:r w:rsidRPr="005D7A99">
              <w:t>telefonicznie: +48 74 667 09 00</w:t>
            </w:r>
          </w:p>
        </w:tc>
      </w:tr>
      <w:tr w:rsidR="005D7A99" w:rsidRPr="005D7A99" w14:paraId="24C26207" w14:textId="77777777" w:rsidTr="008F340D">
        <w:trPr>
          <w:trHeight w:val="260"/>
        </w:trPr>
        <w:tc>
          <w:tcPr>
            <w:tcW w:w="2520" w:type="dxa"/>
          </w:tcPr>
          <w:p w14:paraId="6312F777" w14:textId="77777777" w:rsidR="005D7A99" w:rsidRPr="005D7A99" w:rsidRDefault="005D7A99" w:rsidP="005D7A99">
            <w:r w:rsidRPr="005D7A99">
              <w:rPr>
                <w:b/>
              </w:rPr>
              <w:t xml:space="preserve">Inspektor Ochrony Danych </w:t>
            </w:r>
          </w:p>
        </w:tc>
        <w:tc>
          <w:tcPr>
            <w:tcW w:w="8100" w:type="dxa"/>
          </w:tcPr>
          <w:p w14:paraId="69AC717C" w14:textId="77777777" w:rsidR="005D7A99" w:rsidRPr="005D7A99" w:rsidRDefault="005D7A99" w:rsidP="005D7A99">
            <w:r w:rsidRPr="005D7A99">
              <w:t xml:space="preserve">Wyznaczyliśmy Inspektora Ochrony Danych Panią Izabelę </w:t>
            </w:r>
            <w:proofErr w:type="spellStart"/>
            <w:r w:rsidRPr="005D7A99">
              <w:t>Heksel</w:t>
            </w:r>
            <w:proofErr w:type="spellEnd"/>
            <w:r w:rsidRPr="005D7A99">
              <w:t>. Inspektor to Osoba, z którą możesz się kontaktować we wszystkich sprawach dotyczących przetwarzania Twoich danych osobowych oraz korzystania z przysługujących Ci praw związanych z przetwarzaniem danych. Możesz się z nim kontaktować w następujący sposób:</w:t>
            </w:r>
          </w:p>
          <w:p w14:paraId="178A9969" w14:textId="77777777" w:rsidR="005D7A99" w:rsidRPr="005D7A99" w:rsidRDefault="005D7A99" w:rsidP="005D7A99">
            <w:pPr>
              <w:numPr>
                <w:ilvl w:val="0"/>
                <w:numId w:val="3"/>
              </w:numPr>
            </w:pPr>
            <w:r w:rsidRPr="005D7A99">
              <w:t>listownie na adres: ul. Wysockiego 29, 58-304 Wałbrzych</w:t>
            </w:r>
          </w:p>
          <w:p w14:paraId="3B2C122F" w14:textId="77777777" w:rsidR="005D7A99" w:rsidRPr="005D7A99" w:rsidRDefault="005D7A99" w:rsidP="005D7A99">
            <w:pPr>
              <w:numPr>
                <w:ilvl w:val="0"/>
                <w:numId w:val="3"/>
              </w:numPr>
            </w:pPr>
            <w:r w:rsidRPr="005D7A99">
              <w:t>przez e-mail: iod@starakopalnia.pl.</w:t>
            </w:r>
          </w:p>
        </w:tc>
      </w:tr>
      <w:tr w:rsidR="005D7A99" w:rsidRPr="005D7A99" w14:paraId="2038534C" w14:textId="77777777" w:rsidTr="008F340D">
        <w:tc>
          <w:tcPr>
            <w:tcW w:w="2520" w:type="dxa"/>
          </w:tcPr>
          <w:p w14:paraId="50376EEC" w14:textId="77777777" w:rsidR="005D7A99" w:rsidRPr="005D7A99" w:rsidRDefault="005D7A99" w:rsidP="005D7A99">
            <w:r w:rsidRPr="005D7A99">
              <w:rPr>
                <w:b/>
              </w:rPr>
              <w:t>Cele przetwarzania Twoich danych osobowych</w:t>
            </w:r>
          </w:p>
        </w:tc>
        <w:tc>
          <w:tcPr>
            <w:tcW w:w="8100" w:type="dxa"/>
          </w:tcPr>
          <w:p w14:paraId="79A73F67" w14:textId="77777777" w:rsidR="005D7A99" w:rsidRPr="005D7A99" w:rsidRDefault="005D7A99" w:rsidP="005D7A99">
            <w:r w:rsidRPr="005D7A99">
              <w:t>Będziemy przetwarzać Twoje dane osobowe na potrzeby naboru, do którego przystępujesz składając dokumenty aplikacyjne.</w:t>
            </w:r>
          </w:p>
        </w:tc>
      </w:tr>
      <w:tr w:rsidR="005D7A99" w:rsidRPr="005D7A99" w14:paraId="5E954DD3" w14:textId="77777777" w:rsidTr="008F340D">
        <w:tc>
          <w:tcPr>
            <w:tcW w:w="2520" w:type="dxa"/>
          </w:tcPr>
          <w:p w14:paraId="2BE04E45" w14:textId="77777777" w:rsidR="005D7A99" w:rsidRPr="005D7A99" w:rsidRDefault="005D7A99" w:rsidP="005D7A99">
            <w:r w:rsidRPr="005D7A99">
              <w:rPr>
                <w:b/>
              </w:rPr>
              <w:lastRenderedPageBreak/>
              <w:t>Podstawa prawna przetwarzania Twoich danych osobowych</w:t>
            </w:r>
          </w:p>
        </w:tc>
        <w:tc>
          <w:tcPr>
            <w:tcW w:w="8100" w:type="dxa"/>
          </w:tcPr>
          <w:p w14:paraId="572787BB" w14:textId="77777777" w:rsidR="005D7A99" w:rsidRPr="005D7A99" w:rsidRDefault="005D7A99" w:rsidP="005D7A99">
            <w:r w:rsidRPr="005D7A99">
              <w:t>Będziemy przetwarzać Twoje dane osobowe na podstawie art. 6 ust. 1 lit. a lit. c, lit. f i art. 9 ust. 2 lit. b RODO oraz art. 22</w:t>
            </w:r>
            <w:r w:rsidRPr="005D7A99">
              <w:rPr>
                <w:vertAlign w:val="superscript"/>
              </w:rPr>
              <w:t>1</w:t>
            </w:r>
            <w:r w:rsidRPr="005D7A99">
              <w:t xml:space="preserve"> i 22</w:t>
            </w:r>
            <w:r w:rsidRPr="005D7A99">
              <w:rPr>
                <w:vertAlign w:val="superscript"/>
              </w:rPr>
              <w:t xml:space="preserve">1a </w:t>
            </w:r>
            <w:r w:rsidRPr="005D7A99">
              <w:t>Kodeksu pracy z dnia 26 czerwca 1974 r.</w:t>
            </w:r>
          </w:p>
          <w:p w14:paraId="228EE288" w14:textId="77777777" w:rsidR="005D7A99" w:rsidRPr="005D7A99" w:rsidRDefault="005D7A99" w:rsidP="005D7A99">
            <w:r w:rsidRPr="005D7A99">
              <w:t>Podanie danych osobowych jest dobrowolne, ale konieczne dla celów związanych z przeprowadzeniem procesu naboru. Jeżeli ich nie podasz, wówczas nie będziesz brał udziału w prowadzonym naborze.</w:t>
            </w:r>
          </w:p>
        </w:tc>
      </w:tr>
      <w:tr w:rsidR="005D7A99" w:rsidRPr="005D7A99" w14:paraId="22603C1C" w14:textId="77777777" w:rsidTr="008F340D">
        <w:tc>
          <w:tcPr>
            <w:tcW w:w="2520" w:type="dxa"/>
          </w:tcPr>
          <w:p w14:paraId="20D7905D" w14:textId="77777777" w:rsidR="005D7A99" w:rsidRPr="005D7A99" w:rsidRDefault="005D7A99" w:rsidP="005D7A99">
            <w:r w:rsidRPr="005D7A99">
              <w:rPr>
                <w:b/>
              </w:rPr>
              <w:t>Okres przechowywania Twoich danych osobowych</w:t>
            </w:r>
          </w:p>
        </w:tc>
        <w:tc>
          <w:tcPr>
            <w:tcW w:w="8100" w:type="dxa"/>
          </w:tcPr>
          <w:p w14:paraId="08CA0B2B" w14:textId="77777777" w:rsidR="005D7A99" w:rsidRPr="005D7A99" w:rsidRDefault="005D7A99" w:rsidP="005D7A99">
            <w:r w:rsidRPr="005D7A99">
              <w:t>W przypadku wygrania naboru Twoje dokumenty aplikacyjne zostają dołączone do akt osobowych, prowadzonych przez Specjalistę ds. kadr i płac i przechowywane 10 lat licząc od końca roku kalendarzowego, w którym stosunek pracy uległ rozwiązaniu lub wygasł, chyba że odrębne przepisy przewidują dłuższy okres przechowywania dokumentacji pracowniczej.</w:t>
            </w:r>
          </w:p>
          <w:p w14:paraId="4A1B19C2" w14:textId="77777777" w:rsidR="005D7A99" w:rsidRPr="005D7A99" w:rsidRDefault="005D7A99" w:rsidP="005D7A99">
            <w:r w:rsidRPr="005D7A99">
              <w:t>Dokumenty aplikacyjne pozostałych kandydatów będą niszczone w sposób mechaniczny po upływie 3 miesięcy od dnia zatrudnienia kandydata, który wygrał nabór.</w:t>
            </w:r>
          </w:p>
          <w:p w14:paraId="0CB7F69B" w14:textId="77777777" w:rsidR="005D7A99" w:rsidRPr="005D7A99" w:rsidRDefault="005D7A99" w:rsidP="005D7A99">
            <w:r w:rsidRPr="005D7A99">
              <w:t xml:space="preserve">Jeśli wyraziłeś zgodę na dalsze rekrutacje, spełniając wymagania formalne określone w ogłoszeniu o naborze Twoje dane będą przechowywane w dokumentacji związanej z naborem przez okres nie dłuższy niż 6 miesięcy lub do czasu cofnięcia zgody. </w:t>
            </w:r>
          </w:p>
          <w:p w14:paraId="087C4498" w14:textId="77777777" w:rsidR="005D7A99" w:rsidRPr="005D7A99" w:rsidRDefault="005D7A99" w:rsidP="005D7A99">
            <w:r w:rsidRPr="005D7A99">
              <w:t>Wycofanie zgody nie ma wpływu na zgodność z prawem przetwarzania, którego dokonano na podstawie zgody przed jej wycofaniem. Zgodę można wycofać poprzez wysłanie oświadczenia o wycofaniu zgody na adres korespondencyjny lub na adres</w:t>
            </w:r>
            <w:r w:rsidRPr="005D7A99">
              <w:br/>
              <w:t>e-mail.</w:t>
            </w:r>
          </w:p>
        </w:tc>
      </w:tr>
      <w:tr w:rsidR="005D7A99" w:rsidRPr="005D7A99" w14:paraId="655AA311" w14:textId="77777777" w:rsidTr="008F340D">
        <w:tc>
          <w:tcPr>
            <w:tcW w:w="2520" w:type="dxa"/>
          </w:tcPr>
          <w:p w14:paraId="60EEBD2F" w14:textId="77777777" w:rsidR="005D7A99" w:rsidRPr="005D7A99" w:rsidRDefault="005D7A99" w:rsidP="005D7A99">
            <w:r w:rsidRPr="005D7A99">
              <w:rPr>
                <w:b/>
              </w:rPr>
              <w:t>Odbiorcy Twoich danych osobowych</w:t>
            </w:r>
          </w:p>
          <w:p w14:paraId="41DCAB10" w14:textId="77777777" w:rsidR="005D7A99" w:rsidRPr="005D7A99" w:rsidRDefault="005D7A99" w:rsidP="005D7A99"/>
        </w:tc>
        <w:tc>
          <w:tcPr>
            <w:tcW w:w="8100" w:type="dxa"/>
          </w:tcPr>
          <w:p w14:paraId="499B495F" w14:textId="77777777" w:rsidR="005D7A99" w:rsidRPr="005D7A99" w:rsidRDefault="005D7A99" w:rsidP="005D7A99">
            <w:r w:rsidRPr="005D7A99">
              <w:t>Dyrektor, Zastępca Dyrektora, Specjalista ds. kadr i płac oraz Kierownik Działu do którego aplikujesz.</w:t>
            </w:r>
          </w:p>
        </w:tc>
      </w:tr>
      <w:tr w:rsidR="005D7A99" w:rsidRPr="005D7A99" w14:paraId="731ECD09" w14:textId="77777777" w:rsidTr="008F340D">
        <w:tc>
          <w:tcPr>
            <w:tcW w:w="2520" w:type="dxa"/>
          </w:tcPr>
          <w:p w14:paraId="612EB00B" w14:textId="77777777" w:rsidR="005D7A99" w:rsidRPr="005D7A99" w:rsidRDefault="005D7A99" w:rsidP="005D7A99">
            <w:r w:rsidRPr="005D7A99">
              <w:rPr>
                <w:b/>
              </w:rPr>
              <w:t>Twoje prawa związane z przetwarzaniem danych osobowych</w:t>
            </w:r>
          </w:p>
        </w:tc>
        <w:tc>
          <w:tcPr>
            <w:tcW w:w="8100" w:type="dxa"/>
          </w:tcPr>
          <w:p w14:paraId="57249346" w14:textId="77777777" w:rsidR="005D7A99" w:rsidRPr="005D7A99" w:rsidRDefault="005D7A99" w:rsidP="005D7A99">
            <w:r w:rsidRPr="005D7A99">
              <w:t>Przysługują Ci następujące prawa związane z przetwarzaniem danych osobowych:</w:t>
            </w:r>
          </w:p>
          <w:p w14:paraId="3132D93E" w14:textId="77777777" w:rsidR="005D7A99" w:rsidRPr="005D7A99" w:rsidRDefault="005D7A99" w:rsidP="005D7A99">
            <w:pPr>
              <w:numPr>
                <w:ilvl w:val="0"/>
                <w:numId w:val="3"/>
              </w:numPr>
            </w:pPr>
            <w:r w:rsidRPr="005D7A99">
              <w:t>prawo dostępu do Twoich danych osobowych,</w:t>
            </w:r>
          </w:p>
          <w:p w14:paraId="06C5002F" w14:textId="77777777" w:rsidR="005D7A99" w:rsidRPr="005D7A99" w:rsidRDefault="005D7A99" w:rsidP="005D7A99">
            <w:pPr>
              <w:numPr>
                <w:ilvl w:val="0"/>
                <w:numId w:val="3"/>
              </w:numPr>
            </w:pPr>
            <w:r w:rsidRPr="005D7A99">
              <w:t>prawo żądania sprostowania Twoich danych osobowych,</w:t>
            </w:r>
          </w:p>
          <w:p w14:paraId="4EA4CAB0" w14:textId="77777777" w:rsidR="005D7A99" w:rsidRPr="005D7A99" w:rsidRDefault="005D7A99" w:rsidP="005D7A99">
            <w:pPr>
              <w:numPr>
                <w:ilvl w:val="0"/>
                <w:numId w:val="3"/>
              </w:numPr>
            </w:pPr>
            <w:r w:rsidRPr="005D7A99">
              <w:t>prawo żądania ograniczenia przetwarzania Twoich danych osobowych,</w:t>
            </w:r>
          </w:p>
          <w:p w14:paraId="2300A3F2" w14:textId="77777777" w:rsidR="005D7A99" w:rsidRPr="005D7A99" w:rsidRDefault="005D7A99" w:rsidP="005D7A99">
            <w:pPr>
              <w:numPr>
                <w:ilvl w:val="0"/>
                <w:numId w:val="3"/>
              </w:numPr>
            </w:pPr>
            <w:r w:rsidRPr="005D7A99">
              <w:t>prawo żądania usunięcia Twoich danych osobowych,</w:t>
            </w:r>
          </w:p>
          <w:p w14:paraId="6A9E44DE" w14:textId="77777777" w:rsidR="005D7A99" w:rsidRPr="005D7A99" w:rsidRDefault="005D7A99" w:rsidP="005D7A99">
            <w:pPr>
              <w:numPr>
                <w:ilvl w:val="0"/>
                <w:numId w:val="3"/>
              </w:numPr>
            </w:pPr>
            <w:r w:rsidRPr="005D7A99">
              <w:t>prawo do wniesienia sprzeciwu wobec przetwarzania.</w:t>
            </w:r>
          </w:p>
          <w:p w14:paraId="54C4DD34" w14:textId="77777777" w:rsidR="005D7A99" w:rsidRPr="005D7A99" w:rsidRDefault="005D7A99" w:rsidP="005D7A99">
            <w:r w:rsidRPr="005D7A99">
              <w:t>Aby skorzystać z powyższych praw, skontaktuj się z Inspektorem Ochrony Danych (dane kontaktowe powyżej).</w:t>
            </w:r>
          </w:p>
          <w:p w14:paraId="1F66E497" w14:textId="77777777" w:rsidR="005D7A99" w:rsidRPr="005D7A99" w:rsidRDefault="005D7A99" w:rsidP="005D7A99"/>
          <w:p w14:paraId="495C4062" w14:textId="77777777" w:rsidR="005D7A99" w:rsidRPr="005D7A99" w:rsidRDefault="005D7A99" w:rsidP="005D7A99">
            <w:r w:rsidRPr="005D7A99">
              <w:t>Twoje Dane osobowe nie będą wykorzystywane do zautomatyzowanego podejmowania decyzji ani do profilowania.</w:t>
            </w:r>
          </w:p>
        </w:tc>
      </w:tr>
      <w:tr w:rsidR="005D7A99" w:rsidRPr="005D7A99" w14:paraId="159F3C5C" w14:textId="77777777" w:rsidTr="008F340D">
        <w:tc>
          <w:tcPr>
            <w:tcW w:w="2520" w:type="dxa"/>
          </w:tcPr>
          <w:p w14:paraId="7FACBF83" w14:textId="77777777" w:rsidR="005D7A99" w:rsidRPr="005D7A99" w:rsidRDefault="005D7A99" w:rsidP="005D7A99">
            <w:r w:rsidRPr="005D7A99">
              <w:rPr>
                <w:b/>
              </w:rPr>
              <w:t>Prawo wniesienia skargi</w:t>
            </w:r>
          </w:p>
        </w:tc>
        <w:tc>
          <w:tcPr>
            <w:tcW w:w="8100" w:type="dxa"/>
          </w:tcPr>
          <w:p w14:paraId="213BFE80" w14:textId="77777777" w:rsidR="005D7A99" w:rsidRPr="005D7A99" w:rsidRDefault="005D7A99" w:rsidP="005D7A99">
            <w:r w:rsidRPr="005D7A99">
              <w:t>W przypadku nieprawidłowości przy przetwarzaniu Twoich danych osobowych, przysługuje Ci prawo wniesienia skargi do organu nadzorczego zajmującego się ochroną danych osobowych, tj. Prezesa Urzędu Ochrony Danych Osobowych.</w:t>
            </w:r>
          </w:p>
        </w:tc>
      </w:tr>
    </w:tbl>
    <w:p w14:paraId="18DB5051" w14:textId="77777777" w:rsidR="005D7A99" w:rsidRPr="005D7A99" w:rsidRDefault="005D7A99" w:rsidP="005D7A99">
      <w:pPr>
        <w:rPr>
          <w:b/>
        </w:rPr>
      </w:pPr>
    </w:p>
    <w:p w14:paraId="30A5046D" w14:textId="77777777" w:rsidR="005D7A99" w:rsidRPr="005D7A99" w:rsidRDefault="005D7A99" w:rsidP="005D7A99">
      <w:pPr>
        <w:rPr>
          <w:b/>
        </w:rPr>
      </w:pPr>
    </w:p>
    <w:p w14:paraId="45A78AA3" w14:textId="77777777" w:rsidR="005D7A99" w:rsidRPr="005D7A99" w:rsidRDefault="005D7A99" w:rsidP="005D7A99">
      <w:pPr>
        <w:rPr>
          <w:b/>
        </w:rPr>
      </w:pPr>
    </w:p>
    <w:p w14:paraId="477E5C2B" w14:textId="77777777" w:rsidR="005D7A99" w:rsidRPr="005D7A99" w:rsidRDefault="005D7A99" w:rsidP="005D7A99">
      <w:pPr>
        <w:rPr>
          <w:b/>
        </w:rPr>
      </w:pPr>
    </w:p>
    <w:p w14:paraId="55A2A600" w14:textId="77777777" w:rsidR="005D7A99" w:rsidRPr="005D7A99" w:rsidRDefault="005D7A99" w:rsidP="005D7A99">
      <w:pPr>
        <w:rPr>
          <w:b/>
        </w:rPr>
      </w:pPr>
    </w:p>
    <w:p w14:paraId="5BC739AC" w14:textId="77777777" w:rsidR="005D7A99" w:rsidRPr="005D7A99" w:rsidRDefault="005D7A99" w:rsidP="005D7A99">
      <w:pPr>
        <w:rPr>
          <w:b/>
        </w:rPr>
      </w:pPr>
    </w:p>
    <w:p w14:paraId="04FC5600" w14:textId="77777777" w:rsidR="005D7A99" w:rsidRPr="005D7A99" w:rsidRDefault="005D7A99" w:rsidP="005D7A99">
      <w:pPr>
        <w:rPr>
          <w:b/>
        </w:rPr>
      </w:pPr>
    </w:p>
    <w:p w14:paraId="5F7C01A9" w14:textId="77777777" w:rsidR="005D7A99" w:rsidRPr="005D7A99" w:rsidRDefault="005D7A99" w:rsidP="005D7A99">
      <w:pPr>
        <w:rPr>
          <w:b/>
        </w:rPr>
      </w:pPr>
    </w:p>
    <w:p w14:paraId="33588B0F" w14:textId="77777777" w:rsidR="005D7A99" w:rsidRPr="005D7A99" w:rsidRDefault="005D7A99" w:rsidP="005D7A99">
      <w:pPr>
        <w:rPr>
          <w:b/>
        </w:rPr>
      </w:pPr>
    </w:p>
    <w:p w14:paraId="66DB900B" w14:textId="77777777" w:rsidR="005D7A99" w:rsidRPr="005D7A99" w:rsidRDefault="005D7A99" w:rsidP="005D7A99">
      <w:pPr>
        <w:rPr>
          <w:b/>
        </w:rPr>
      </w:pPr>
    </w:p>
    <w:p w14:paraId="1031EEC9" w14:textId="77777777" w:rsidR="005D7A99" w:rsidRPr="005D7A99" w:rsidRDefault="005D7A99" w:rsidP="005D7A99">
      <w:pPr>
        <w:rPr>
          <w:b/>
        </w:rPr>
      </w:pPr>
    </w:p>
    <w:p w14:paraId="66A24100" w14:textId="77777777" w:rsidR="005D7A99" w:rsidRPr="005D7A99" w:rsidRDefault="005D7A99" w:rsidP="005D7A99">
      <w:pPr>
        <w:rPr>
          <w:b/>
        </w:rPr>
      </w:pPr>
    </w:p>
    <w:p w14:paraId="79A48EBD" w14:textId="77777777" w:rsidR="005D7A99" w:rsidRPr="005D7A99" w:rsidRDefault="005D7A99" w:rsidP="005D7A99">
      <w:pPr>
        <w:rPr>
          <w:b/>
        </w:rPr>
      </w:pPr>
    </w:p>
    <w:p w14:paraId="4EB8A2DF" w14:textId="77777777" w:rsidR="001E42C5" w:rsidRDefault="001E42C5"/>
    <w:sectPr w:rsidR="001E42C5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37EB"/>
    <w:multiLevelType w:val="multilevel"/>
    <w:tmpl w:val="DE4EE14E"/>
    <w:lvl w:ilvl="0">
      <w:start w:val="1"/>
      <w:numFmt w:val="bullet"/>
      <w:lvlText w:val="●"/>
      <w:lvlJc w:val="left"/>
      <w:pPr>
        <w:ind w:left="21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45" w:hanging="360"/>
      </w:pPr>
    </w:lvl>
    <w:lvl w:ilvl="2">
      <w:start w:val="1"/>
      <w:numFmt w:val="bullet"/>
      <w:lvlText w:val="▪"/>
      <w:lvlJc w:val="left"/>
      <w:pPr>
        <w:ind w:left="35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05" w:hanging="360"/>
      </w:pPr>
    </w:lvl>
    <w:lvl w:ilvl="5">
      <w:start w:val="1"/>
      <w:numFmt w:val="bullet"/>
      <w:lvlText w:val="▪"/>
      <w:lvlJc w:val="left"/>
      <w:pPr>
        <w:ind w:left="57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65" w:hanging="360"/>
      </w:pPr>
    </w:lvl>
    <w:lvl w:ilvl="8">
      <w:start w:val="1"/>
      <w:numFmt w:val="bullet"/>
      <w:lvlText w:val="▪"/>
      <w:lvlJc w:val="left"/>
      <w:pPr>
        <w:ind w:left="788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9B6497"/>
    <w:multiLevelType w:val="multilevel"/>
    <w:tmpl w:val="6FB62AB4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097519"/>
    <w:multiLevelType w:val="multilevel"/>
    <w:tmpl w:val="2D5CAF4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6362D2"/>
    <w:multiLevelType w:val="multilevel"/>
    <w:tmpl w:val="AE1CF8AA"/>
    <w:lvl w:ilvl="0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91327DD"/>
    <w:multiLevelType w:val="multilevel"/>
    <w:tmpl w:val="26061354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C3022C6"/>
    <w:multiLevelType w:val="multilevel"/>
    <w:tmpl w:val="74A8E4B4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99"/>
    <w:rsid w:val="001E42C5"/>
    <w:rsid w:val="005D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DF3F"/>
  <w15:chartTrackingRefBased/>
  <w15:docId w15:val="{6E030DDD-E9EA-4890-82F9-CCA85A12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7A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7A9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D7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tarakopalni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1370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Karolewska</dc:creator>
  <cp:keywords/>
  <dc:description/>
  <cp:lastModifiedBy>Magdalena Karolewska</cp:lastModifiedBy>
  <cp:revision>1</cp:revision>
  <dcterms:created xsi:type="dcterms:W3CDTF">2021-09-29T10:32:00Z</dcterms:created>
  <dcterms:modified xsi:type="dcterms:W3CDTF">2021-09-29T10:37:00Z</dcterms:modified>
</cp:coreProperties>
</file>